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318" w:type="dxa"/>
        <w:tblInd w:w="85" w:type="dxa"/>
        <w:tblLook w:val="01E0"/>
      </w:tblPr>
      <w:tblGrid>
        <w:gridCol w:w="3369"/>
        <w:gridCol w:w="3240"/>
        <w:gridCol w:w="3709"/>
      </w:tblGrid>
      <w:tr w:rsidR="0086539E" w:rsidRPr="0015335C" w:rsidTr="00310BFF">
        <w:trPr>
          <w:trHeight w:val="1976"/>
        </w:trPr>
        <w:tc>
          <w:tcPr>
            <w:tcW w:w="3369" w:type="dxa"/>
          </w:tcPr>
          <w:p w:rsidR="0086539E" w:rsidRPr="007A269B" w:rsidRDefault="0086539E" w:rsidP="00310BFF">
            <w:pPr>
              <w:ind w:left="-938"/>
              <w:jc w:val="center"/>
              <w:rPr>
                <w:rFonts w:cs="Arabic Transparent"/>
                <w:rtl/>
                <w:lang w:bidi="ar-MA"/>
              </w:rPr>
            </w:pPr>
            <w:r w:rsidRPr="007A269B">
              <w:rPr>
                <w:rFonts w:cs="Arabic Transparent" w:hint="cs"/>
                <w:rtl/>
                <w:lang w:bidi="ar-MA"/>
              </w:rPr>
              <w:t xml:space="preserve">   </w:t>
            </w:r>
          </w:p>
          <w:p w:rsidR="0086539E" w:rsidRPr="007A269B" w:rsidRDefault="0086539E" w:rsidP="00310BFF">
            <w:pPr>
              <w:ind w:left="-938"/>
              <w:jc w:val="center"/>
              <w:rPr>
                <w:rFonts w:ascii="Wingdings 2" w:hAnsi="Wingdings 2" w:cs="Simplified Arabic Fixed"/>
                <w:sz w:val="28"/>
                <w:szCs w:val="28"/>
                <w:rtl/>
                <w:lang w:bidi="ar-MA"/>
              </w:rPr>
            </w:pPr>
            <w:r w:rsidRPr="007A269B">
              <w:rPr>
                <w:rFonts w:cs="Arabic Transparent" w:hint="cs"/>
                <w:rtl/>
                <w:lang w:bidi="ar-MA"/>
              </w:rPr>
              <w:t xml:space="preserve">     </w:t>
            </w:r>
            <w:r w:rsidRPr="007A269B">
              <w:rPr>
                <w:rFonts w:ascii="Tahoma" w:hAnsi="Tahoma" w:cs="Tahoma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7A269B">
              <w:rPr>
                <w:rFonts w:ascii="Wingdings 2" w:hAnsi="Wingdings 2" w:cs="Simplified Arabic Fixed"/>
                <w:sz w:val="28"/>
                <w:szCs w:val="28"/>
                <w:rtl/>
                <w:lang w:bidi="ar-MA"/>
              </w:rPr>
              <w:t>المملكة</w:t>
            </w:r>
            <w:proofErr w:type="gramEnd"/>
            <w:r w:rsidRPr="007A269B">
              <w:rPr>
                <w:rFonts w:ascii="Wingdings 2" w:hAnsi="Wingdings 2" w:cs="Simplified Arabic Fixed"/>
                <w:sz w:val="28"/>
                <w:szCs w:val="28"/>
                <w:rtl/>
                <w:lang w:bidi="ar-MA"/>
              </w:rPr>
              <w:t xml:space="preserve"> المغربية</w:t>
            </w:r>
          </w:p>
          <w:p w:rsidR="0086539E" w:rsidRPr="007A269B" w:rsidRDefault="0086539E" w:rsidP="00310BFF">
            <w:pPr>
              <w:ind w:left="-758" w:hanging="180"/>
              <w:jc w:val="center"/>
              <w:rPr>
                <w:rFonts w:cs="Arabic Transparent"/>
                <w:rtl/>
                <w:lang w:bidi="ar-MA"/>
              </w:rPr>
            </w:pPr>
            <w:r w:rsidRPr="007A269B">
              <w:rPr>
                <w:rFonts w:cs="Arabic Transparent" w:hint="cs"/>
                <w:rtl/>
                <w:lang w:bidi="ar-MA"/>
              </w:rPr>
              <w:t xml:space="preserve">        </w:t>
            </w:r>
          </w:p>
        </w:tc>
        <w:tc>
          <w:tcPr>
            <w:tcW w:w="3240" w:type="dxa"/>
          </w:tcPr>
          <w:p w:rsidR="0086539E" w:rsidRPr="0015335C" w:rsidRDefault="0086539E" w:rsidP="00310BFF">
            <w:pPr>
              <w:jc w:val="center"/>
              <w:rPr>
                <w:rFonts w:cs="Arabic Transparent"/>
                <w:b/>
                <w:bCs/>
                <w:sz w:val="48"/>
                <w:szCs w:val="48"/>
                <w:lang w:bidi="ar-MA"/>
              </w:rPr>
            </w:pPr>
            <w:r>
              <w:rPr>
                <w:rFonts w:cs="Arabic Transparent"/>
                <w:b/>
                <w:bCs/>
                <w:noProof/>
                <w:sz w:val="48"/>
                <w:szCs w:val="48"/>
                <w:lang w:eastAsia="fr-FR"/>
              </w:rPr>
              <w:drawing>
                <wp:inline distT="0" distB="0" distL="0" distR="0">
                  <wp:extent cx="1038225" cy="880745"/>
                  <wp:effectExtent l="19050" t="0" r="9525" b="0"/>
                  <wp:docPr id="2" name="Image 2" descr="LOGO-HCP-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-HCP-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80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539E" w:rsidRPr="0015335C" w:rsidRDefault="0086539E" w:rsidP="00310BFF">
            <w:pPr>
              <w:ind w:left="-938"/>
              <w:jc w:val="righ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15335C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     المندوبية </w:t>
            </w:r>
            <w:r w:rsidRPr="0015335C">
              <w:rPr>
                <w:rFonts w:ascii="Arial Rounded MT Bold" w:hAnsi="Arial Rounded MT Bold" w:cs="Arabic Transparent"/>
                <w:b/>
                <w:bCs/>
                <w:sz w:val="28"/>
                <w:szCs w:val="28"/>
                <w:rtl/>
                <w:lang w:bidi="ar-MA"/>
              </w:rPr>
              <w:t>الساميـة للتخطيــط</w:t>
            </w:r>
            <w:r w:rsidRPr="0015335C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  </w:t>
            </w:r>
          </w:p>
          <w:p w:rsidR="0086539E" w:rsidRPr="0015335C" w:rsidRDefault="0086539E" w:rsidP="00310BFF">
            <w:pPr>
              <w:pStyle w:val="En-tte"/>
              <w:jc w:val="center"/>
              <w:rPr>
                <w:b/>
                <w:bCs/>
              </w:rPr>
            </w:pPr>
            <w:r w:rsidRPr="0015335C">
              <w:rPr>
                <w:b/>
                <w:bCs/>
              </w:rPr>
              <w:t>Haut Commissariat au Plan</w:t>
            </w:r>
          </w:p>
          <w:p w:rsidR="0086539E" w:rsidRPr="0015335C" w:rsidRDefault="0086539E" w:rsidP="00310BFF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3709" w:type="dxa"/>
          </w:tcPr>
          <w:p w:rsidR="0086539E" w:rsidRPr="0015335C" w:rsidRDefault="0086539E" w:rsidP="00310BFF">
            <w:pPr>
              <w:ind w:hanging="540"/>
              <w:jc w:val="center"/>
              <w:rPr>
                <w:b/>
                <w:bCs/>
              </w:rPr>
            </w:pPr>
            <w:r w:rsidRPr="0015335C">
              <w:rPr>
                <w:b/>
                <w:bCs/>
              </w:rPr>
              <w:t xml:space="preserve">    </w:t>
            </w:r>
          </w:p>
          <w:p w:rsidR="0086539E" w:rsidRPr="0015335C" w:rsidRDefault="0086539E" w:rsidP="00310BFF">
            <w:pPr>
              <w:jc w:val="center"/>
              <w:rPr>
                <w:b/>
                <w:bCs/>
                <w:rtl/>
              </w:rPr>
            </w:pPr>
            <w:r w:rsidRPr="0015335C">
              <w:rPr>
                <w:b/>
                <w:bCs/>
              </w:rPr>
              <w:t>Royaume du Maroc</w:t>
            </w:r>
          </w:p>
          <w:p w:rsidR="0086539E" w:rsidRPr="0015335C" w:rsidRDefault="0086539E" w:rsidP="00310BFF">
            <w:pPr>
              <w:jc w:val="center"/>
              <w:rPr>
                <w:rFonts w:cs="Arabic Transparent"/>
                <w:b/>
                <w:bCs/>
                <w:lang w:bidi="ar-MA"/>
              </w:rPr>
            </w:pPr>
          </w:p>
        </w:tc>
      </w:tr>
    </w:tbl>
    <w:tbl>
      <w:tblPr>
        <w:tblW w:w="0" w:type="auto"/>
        <w:tblInd w:w="-252" w:type="dxa"/>
        <w:tblLook w:val="01E0"/>
      </w:tblPr>
      <w:tblGrid>
        <w:gridCol w:w="4929"/>
        <w:gridCol w:w="4611"/>
      </w:tblGrid>
      <w:tr w:rsidR="0086539E" w:rsidTr="00994275">
        <w:trPr>
          <w:trHeight w:val="1232"/>
        </w:trPr>
        <w:tc>
          <w:tcPr>
            <w:tcW w:w="5347" w:type="dxa"/>
          </w:tcPr>
          <w:p w:rsidR="0086539E" w:rsidRPr="0015335C" w:rsidRDefault="0086539E" w:rsidP="00310BFF">
            <w:pPr>
              <w:pStyle w:val="En-tte"/>
              <w:bidi w:val="0"/>
              <w:ind w:left="252"/>
              <w:rPr>
                <w:rFonts w:ascii="Brush Script MT" w:hAnsi="Brush Script MT"/>
                <w:sz w:val="30"/>
                <w:szCs w:val="30"/>
              </w:rPr>
            </w:pPr>
            <w:r w:rsidRPr="0015335C">
              <w:rPr>
                <w:rFonts w:cs="Arabic Transparent" w:hint="cs"/>
                <w:b/>
                <w:bCs/>
                <w:rtl/>
                <w:lang w:bidi="ar-MA"/>
              </w:rPr>
              <w:t xml:space="preserve"> </w:t>
            </w:r>
            <w:r w:rsidRPr="0015335C">
              <w:rPr>
                <w:rFonts w:ascii="Brush Script MT" w:hAnsi="Brush Script MT"/>
                <w:sz w:val="30"/>
                <w:szCs w:val="30"/>
              </w:rPr>
              <w:t xml:space="preserve">Direction Régionale du </w:t>
            </w:r>
            <w:proofErr w:type="spellStart"/>
            <w:r w:rsidRPr="0015335C">
              <w:rPr>
                <w:rFonts w:ascii="Brush Script MT" w:hAnsi="Brush Script MT"/>
                <w:sz w:val="30"/>
                <w:szCs w:val="30"/>
              </w:rPr>
              <w:t>Souss</w:t>
            </w:r>
            <w:proofErr w:type="spellEnd"/>
            <w:r w:rsidRPr="0015335C">
              <w:rPr>
                <w:rFonts w:ascii="Brush Script MT" w:hAnsi="Brush Script MT"/>
                <w:sz w:val="30"/>
                <w:szCs w:val="30"/>
              </w:rPr>
              <w:t xml:space="preserve"> Massa </w:t>
            </w:r>
          </w:p>
          <w:p w:rsidR="0086539E" w:rsidRDefault="0086539E" w:rsidP="00310BFF">
            <w:pPr>
              <w:pStyle w:val="En-tte"/>
              <w:bidi w:val="0"/>
              <w:ind w:left="252"/>
            </w:pPr>
            <w:r>
              <w:t xml:space="preserve">  </w:t>
            </w:r>
          </w:p>
          <w:p w:rsidR="0086539E" w:rsidRPr="006A1AE0" w:rsidRDefault="0086539E" w:rsidP="00310BFF">
            <w:pPr>
              <w:pStyle w:val="En-tte"/>
              <w:bidi w:val="0"/>
              <w:ind w:left="252"/>
            </w:pPr>
          </w:p>
        </w:tc>
        <w:tc>
          <w:tcPr>
            <w:tcW w:w="5042" w:type="dxa"/>
          </w:tcPr>
          <w:p w:rsidR="0086539E" w:rsidRPr="0015335C" w:rsidRDefault="0086539E" w:rsidP="00310BFF">
            <w:pPr>
              <w:pStyle w:val="En-tte"/>
              <w:rPr>
                <w:rFonts w:ascii="Brush Script MT" w:hAnsi="Brush Script MT" w:cs="Andalus"/>
                <w:b/>
                <w:bCs/>
                <w:sz w:val="30"/>
                <w:szCs w:val="30"/>
                <w:lang w:bidi="ar-MA"/>
              </w:rPr>
            </w:pPr>
            <w:r w:rsidRPr="0015335C">
              <w:rPr>
                <w:rFonts w:ascii="Brush Script MT" w:hAnsi="Brush Script MT" w:cs="Andalus"/>
                <w:b/>
                <w:bCs/>
                <w:sz w:val="30"/>
                <w:szCs w:val="30"/>
                <w:rtl/>
                <w:lang w:bidi="ar-MA"/>
              </w:rPr>
              <w:t xml:space="preserve">المديرية </w:t>
            </w:r>
            <w:proofErr w:type="spellStart"/>
            <w:r w:rsidRPr="0015335C">
              <w:rPr>
                <w:rFonts w:ascii="Brush Script MT" w:hAnsi="Brush Script MT" w:cs="Andalus"/>
                <w:b/>
                <w:bCs/>
                <w:sz w:val="30"/>
                <w:szCs w:val="30"/>
                <w:rtl/>
                <w:lang w:bidi="ar-MA"/>
              </w:rPr>
              <w:t>الجهوية</w:t>
            </w:r>
            <w:proofErr w:type="spellEnd"/>
            <w:r w:rsidRPr="0015335C">
              <w:rPr>
                <w:rFonts w:ascii="Brush Script MT" w:hAnsi="Brush Script MT" w:cs="Andalus"/>
                <w:b/>
                <w:bCs/>
                <w:sz w:val="30"/>
                <w:szCs w:val="30"/>
                <w:rtl/>
                <w:lang w:bidi="ar-MA"/>
              </w:rPr>
              <w:t xml:space="preserve"> لسوس ماسة </w:t>
            </w:r>
          </w:p>
          <w:p w:rsidR="0086539E" w:rsidRDefault="0086539E" w:rsidP="00310BFF">
            <w:pPr>
              <w:pStyle w:val="En-tte"/>
              <w:rPr>
                <w:sz w:val="28"/>
                <w:szCs w:val="28"/>
                <w:rtl/>
                <w:lang w:bidi="ar-MA"/>
              </w:rPr>
            </w:pPr>
          </w:p>
          <w:p w:rsidR="00E17FBA" w:rsidRDefault="00E17FBA" w:rsidP="00310BFF">
            <w:pPr>
              <w:pStyle w:val="En-tte"/>
              <w:rPr>
                <w:sz w:val="28"/>
                <w:szCs w:val="28"/>
                <w:rtl/>
                <w:lang w:bidi="ar-MA"/>
              </w:rPr>
            </w:pPr>
          </w:p>
          <w:p w:rsidR="00E17FBA" w:rsidRDefault="00E17FBA" w:rsidP="00310BFF">
            <w:pPr>
              <w:pStyle w:val="En-tte"/>
              <w:rPr>
                <w:sz w:val="28"/>
                <w:szCs w:val="28"/>
                <w:rtl/>
                <w:lang w:bidi="ar-MA"/>
              </w:rPr>
            </w:pPr>
          </w:p>
          <w:p w:rsidR="00E17FBA" w:rsidRDefault="00E17FBA" w:rsidP="00310BFF">
            <w:pPr>
              <w:pStyle w:val="En-tte"/>
              <w:rPr>
                <w:sz w:val="28"/>
                <w:szCs w:val="28"/>
                <w:rtl/>
                <w:lang w:bidi="ar-MA"/>
              </w:rPr>
            </w:pPr>
          </w:p>
          <w:p w:rsidR="00E17FBA" w:rsidRDefault="00E17FBA" w:rsidP="00310BFF">
            <w:pPr>
              <w:pStyle w:val="En-tte"/>
              <w:rPr>
                <w:sz w:val="28"/>
                <w:szCs w:val="28"/>
                <w:rtl/>
                <w:lang w:bidi="ar-MA"/>
              </w:rPr>
            </w:pPr>
          </w:p>
          <w:p w:rsidR="00E17FBA" w:rsidRPr="0015335C" w:rsidRDefault="00E17FBA" w:rsidP="00310BFF">
            <w:pPr>
              <w:pStyle w:val="En-tte"/>
              <w:rPr>
                <w:sz w:val="28"/>
                <w:szCs w:val="28"/>
                <w:rtl/>
                <w:lang w:bidi="ar-MA"/>
              </w:rPr>
            </w:pPr>
          </w:p>
        </w:tc>
      </w:tr>
    </w:tbl>
    <w:tbl>
      <w:tblPr>
        <w:tblStyle w:val="Grilledutableau"/>
        <w:bidiVisual/>
        <w:tblW w:w="0" w:type="auto"/>
        <w:tblInd w:w="2376" w:type="dxa"/>
        <w:tblLook w:val="04A0"/>
      </w:tblPr>
      <w:tblGrid>
        <w:gridCol w:w="5386"/>
      </w:tblGrid>
      <w:tr w:rsidR="00994275" w:rsidTr="00DD1E87">
        <w:trPr>
          <w:trHeight w:val="2866"/>
        </w:trPr>
        <w:tc>
          <w:tcPr>
            <w:tcW w:w="538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4275" w:rsidRDefault="00994275" w:rsidP="00994275">
            <w:pPr>
              <w:ind w:right="-357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  <w:p w:rsidR="00994275" w:rsidRDefault="00994275" w:rsidP="00994275">
            <w:pPr>
              <w:ind w:right="-357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  <w:p w:rsidR="00994275" w:rsidRPr="00994275" w:rsidRDefault="00994275" w:rsidP="00994275">
            <w:pPr>
              <w:bidi w:val="0"/>
              <w:ind w:right="-357"/>
              <w:jc w:val="center"/>
              <w:rPr>
                <w:rFonts w:cs="Times New Roman"/>
                <w:b/>
                <w:bCs/>
                <w:sz w:val="36"/>
                <w:szCs w:val="36"/>
                <w:rtl/>
                <w:lang w:bidi="ar-MA"/>
              </w:rPr>
            </w:pPr>
            <w:r w:rsidRPr="00994275">
              <w:rPr>
                <w:rFonts w:cs="Times New Roman" w:hint="cs"/>
                <w:b/>
                <w:bCs/>
                <w:sz w:val="36"/>
                <w:szCs w:val="36"/>
                <w:rtl/>
                <w:lang w:bidi="ar-MA"/>
              </w:rPr>
              <w:t xml:space="preserve">برنامج إعداد </w:t>
            </w:r>
            <w:proofErr w:type="spellStart"/>
            <w:r w:rsidRPr="00994275">
              <w:rPr>
                <w:rFonts w:cs="Times New Roman" w:hint="cs"/>
                <w:b/>
                <w:bCs/>
                <w:sz w:val="36"/>
                <w:szCs w:val="36"/>
                <w:rtl/>
                <w:lang w:bidi="ar-MA"/>
              </w:rPr>
              <w:t>المونوغرافيات</w:t>
            </w:r>
            <w:proofErr w:type="spellEnd"/>
            <w:r w:rsidRPr="00994275">
              <w:rPr>
                <w:rFonts w:cs="Times New Roman"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proofErr w:type="spellStart"/>
            <w:r w:rsidRPr="00994275">
              <w:rPr>
                <w:rFonts w:cs="Times New Roman" w:hint="cs"/>
                <w:b/>
                <w:bCs/>
                <w:sz w:val="36"/>
                <w:szCs w:val="36"/>
                <w:rtl/>
                <w:lang w:bidi="ar-MA"/>
              </w:rPr>
              <w:t>الجهوية</w:t>
            </w:r>
            <w:proofErr w:type="spellEnd"/>
          </w:p>
          <w:p w:rsidR="00994275" w:rsidRPr="00994275" w:rsidRDefault="00994275" w:rsidP="00994275">
            <w:pPr>
              <w:bidi w:val="0"/>
              <w:ind w:right="-357"/>
              <w:jc w:val="center"/>
              <w:rPr>
                <w:rFonts w:cs="Times New Roman"/>
                <w:b/>
                <w:bCs/>
                <w:sz w:val="36"/>
                <w:szCs w:val="36"/>
                <w:rtl/>
                <w:lang w:bidi="ar-MA"/>
              </w:rPr>
            </w:pPr>
          </w:p>
          <w:p w:rsidR="00994275" w:rsidRPr="00994275" w:rsidRDefault="00994275" w:rsidP="00994275">
            <w:pPr>
              <w:bidi w:val="0"/>
              <w:ind w:right="-357"/>
              <w:jc w:val="center"/>
              <w:rPr>
                <w:rFonts w:cs="Times New Roman"/>
                <w:b/>
                <w:bCs/>
                <w:sz w:val="36"/>
                <w:szCs w:val="36"/>
                <w:rtl/>
                <w:lang w:bidi="ar-MA"/>
              </w:rPr>
            </w:pPr>
            <w:r w:rsidRPr="00994275">
              <w:rPr>
                <w:rFonts w:cs="Times New Roman" w:hint="cs"/>
                <w:b/>
                <w:bCs/>
                <w:sz w:val="36"/>
                <w:szCs w:val="36"/>
                <w:rtl/>
                <w:lang w:bidi="ar-MA"/>
              </w:rPr>
              <w:t xml:space="preserve">مقترح مقاربة لتجويد </w:t>
            </w:r>
            <w:proofErr w:type="spellStart"/>
            <w:r w:rsidRPr="00994275">
              <w:rPr>
                <w:rFonts w:cs="Times New Roman" w:hint="cs"/>
                <w:b/>
                <w:bCs/>
                <w:sz w:val="36"/>
                <w:szCs w:val="36"/>
                <w:rtl/>
                <w:lang w:bidi="ar-MA"/>
              </w:rPr>
              <w:t>الاداء</w:t>
            </w:r>
            <w:proofErr w:type="spellEnd"/>
          </w:p>
          <w:p w:rsidR="00994275" w:rsidRPr="00994275" w:rsidRDefault="00994275" w:rsidP="00994275">
            <w:pPr>
              <w:ind w:right="-357"/>
              <w:jc w:val="center"/>
              <w:rPr>
                <w:rFonts w:cs="Times New Roman"/>
                <w:b/>
                <w:bCs/>
                <w:sz w:val="36"/>
                <w:szCs w:val="36"/>
                <w:rtl/>
                <w:lang w:bidi="ar-MA"/>
              </w:rPr>
            </w:pPr>
          </w:p>
          <w:p w:rsidR="00994275" w:rsidRDefault="00994275" w:rsidP="00994275">
            <w:pPr>
              <w:ind w:right="-357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</w:tr>
    </w:tbl>
    <w:p w:rsidR="00DC669A" w:rsidRDefault="00DC669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sz w:val="28"/>
          <w:szCs w:val="28"/>
          <w:rtl/>
          <w:lang w:bidi="ar-MA"/>
        </w:rPr>
      </w:pPr>
    </w:p>
    <w:p w:rsidR="00E17FBA" w:rsidRDefault="00E17FBA" w:rsidP="00994275">
      <w:pPr>
        <w:ind w:right="-357"/>
        <w:jc w:val="center"/>
        <w:rPr>
          <w:rFonts w:cs="Times New Roman"/>
          <w:b/>
          <w:bCs/>
          <w:sz w:val="32"/>
          <w:szCs w:val="32"/>
          <w:rtl/>
          <w:lang w:bidi="ar-MA"/>
        </w:rPr>
      </w:pPr>
      <w:r>
        <w:rPr>
          <w:rFonts w:cs="Times New Roman" w:hint="cs"/>
          <w:sz w:val="28"/>
          <w:szCs w:val="28"/>
          <w:rtl/>
          <w:lang w:bidi="ar-MA"/>
        </w:rPr>
        <w:t xml:space="preserve">                                                                                                </w:t>
      </w:r>
      <w:r w:rsidRPr="00E17FBA">
        <w:rPr>
          <w:rFonts w:cs="Times New Roman" w:hint="cs"/>
          <w:b/>
          <w:bCs/>
          <w:sz w:val="32"/>
          <w:szCs w:val="32"/>
          <w:rtl/>
          <w:lang w:bidi="ar-MA"/>
        </w:rPr>
        <w:t xml:space="preserve"> </w:t>
      </w:r>
      <w:proofErr w:type="gramStart"/>
      <w:r w:rsidRPr="00E17FBA">
        <w:rPr>
          <w:rFonts w:cs="Times New Roman" w:hint="cs"/>
          <w:b/>
          <w:bCs/>
          <w:sz w:val="32"/>
          <w:szCs w:val="32"/>
          <w:rtl/>
          <w:lang w:bidi="ar-MA"/>
        </w:rPr>
        <w:t>يونيو</w:t>
      </w:r>
      <w:proofErr w:type="gramEnd"/>
      <w:r w:rsidRPr="00E17FBA">
        <w:rPr>
          <w:rFonts w:cs="Times New Roman" w:hint="cs"/>
          <w:b/>
          <w:bCs/>
          <w:sz w:val="32"/>
          <w:szCs w:val="32"/>
          <w:rtl/>
          <w:lang w:bidi="ar-MA"/>
        </w:rPr>
        <w:t xml:space="preserve"> 2020</w:t>
      </w:r>
    </w:p>
    <w:p w:rsidR="00D12DBE" w:rsidRPr="007B77A0" w:rsidRDefault="00D12DBE" w:rsidP="007B77A0">
      <w:pPr>
        <w:ind w:right="-357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 w:rsidRPr="007B77A0">
        <w:rPr>
          <w:rFonts w:asciiTheme="minorBidi" w:hAnsiTheme="minorBidi" w:cstheme="minorBidi"/>
          <w:sz w:val="28"/>
          <w:szCs w:val="28"/>
          <w:rtl/>
          <w:lang w:bidi="ar-MA"/>
        </w:rPr>
        <w:lastRenderedPageBreak/>
        <w:tab/>
        <w:t xml:space="preserve">ارتبطت </w:t>
      </w:r>
      <w:proofErr w:type="spellStart"/>
      <w:r w:rsidRPr="007B77A0">
        <w:rPr>
          <w:rFonts w:asciiTheme="minorBidi" w:hAnsiTheme="minorBidi" w:cstheme="minorBidi"/>
          <w:sz w:val="28"/>
          <w:szCs w:val="28"/>
          <w:rtl/>
          <w:lang w:bidi="ar-MA"/>
        </w:rPr>
        <w:t>ال</w:t>
      </w:r>
      <w:r w:rsidR="00A079F5">
        <w:rPr>
          <w:rFonts w:asciiTheme="minorBidi" w:hAnsiTheme="minorBidi" w:cstheme="minorBidi" w:hint="cs"/>
          <w:sz w:val="28"/>
          <w:szCs w:val="28"/>
          <w:rtl/>
          <w:lang w:bidi="ar-MA"/>
        </w:rPr>
        <w:t>مونوغرافية</w:t>
      </w:r>
      <w:proofErr w:type="spellEnd"/>
      <w:r w:rsidR="00A079F5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كمدخل لمجمل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الدراسات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قطاعاتية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كانت أم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مجالية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أم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موضوعاتية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، بفقرة</w:t>
      </w:r>
      <w:r w:rsidR="00D65AAE" w:rsidRPr="007B77A0">
        <w:rPr>
          <w:rFonts w:asciiTheme="minorBidi" w:hAnsiTheme="minorBidi" w:cstheme="minorBidi"/>
          <w:sz w:val="28"/>
          <w:szCs w:val="28"/>
          <w:lang w:bidi="ar-MA"/>
        </w:rPr>
        <w:t xml:space="preserve"> </w:t>
      </w:r>
      <w:r w:rsidR="00D65AAE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تشخيص  الواقع المعاش و </w:t>
      </w:r>
      <w:proofErr w:type="spellStart"/>
      <w:r w:rsidR="00D65AAE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تأطير</w:t>
      </w:r>
      <w:proofErr w:type="spellEnd"/>
      <w:r w:rsidR="00D65AAE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موضوع الدراسة لتشكل بذلك،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إحدى</w:t>
      </w:r>
      <w:r w:rsidR="00D65AAE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مراحل التخطيط الاستراتيجي كمقاربة لتوقع المستقبل انطلاقا من معرفة لتجليات الحاضر.</w:t>
      </w:r>
    </w:p>
    <w:p w:rsidR="00D65AAE" w:rsidRPr="007B77A0" w:rsidRDefault="00D65AAE" w:rsidP="007B77A0">
      <w:pPr>
        <w:ind w:right="-357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65AAE" w:rsidRPr="007B77A0" w:rsidRDefault="00D65AAE" w:rsidP="007B77A0">
      <w:pPr>
        <w:ind w:right="-357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ab/>
        <w:t xml:space="preserve">و هكذا، تواجدت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المونوغرافية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ضمن الأبواب الأولية لانجاز الدراسات المختلفة و لوضع تصورات مخططات التنمية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المجالية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أو الاقتصادية و الاجتماعية لشتى الوحدات الترابية من الجهة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إلى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الجماعة المحلية. و لعل مراحل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إعداد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تتبع انجاز ذات المخططات الترابية، هي التي شكلت عبر الزمان، أهم مجالات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إعداد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المونوغرافيات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.</w:t>
      </w:r>
    </w:p>
    <w:p w:rsidR="00D65AAE" w:rsidRPr="007B77A0" w:rsidRDefault="00D65AAE" w:rsidP="007B77A0">
      <w:pPr>
        <w:ind w:right="-357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65AAE" w:rsidRPr="007B77A0" w:rsidRDefault="00D65AAE" w:rsidP="007B77A0">
      <w:pPr>
        <w:ind w:right="-357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ab/>
        <w:t xml:space="preserve">و على صعيد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جهويات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القطاع، شكل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إعداد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مونوغرافيات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جهوية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إقليمية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، فقرة ثابتة ضمن برنامج العمل العادي، استجابة لاختصاص تتبع الوضعي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ة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الاقتصادية و الاجتماعية لمجال عمل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الجهويات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، و تتبع تنفيذ البرامج و المشاريع العمومية كاختصاص تابت للقطاع،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إضافة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إلى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إدراج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عملية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الإعداد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هذه، ضمن الفقرات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المميزنة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للجهويات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.</w:t>
      </w:r>
    </w:p>
    <w:p w:rsidR="00D65AAE" w:rsidRPr="007B77A0" w:rsidRDefault="00D65AAE" w:rsidP="007B77A0">
      <w:pPr>
        <w:ind w:right="-357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65AAE" w:rsidRPr="007B77A0" w:rsidRDefault="00D65AAE" w:rsidP="00A079F5">
      <w:pPr>
        <w:ind w:right="-357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ab/>
        <w:t xml:space="preserve">لذا بادرت المديريات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الجهوية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للقطاع،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إلى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إعداد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نشر </w:t>
      </w:r>
      <w:proofErr w:type="spellStart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مونوغرافيات</w:t>
      </w:r>
      <w:proofErr w:type="spellEnd"/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تختلف مقاربة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إعدادها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دورية نشرها، </w:t>
      </w:r>
      <w:r w:rsidR="00A079F5">
        <w:rPr>
          <w:rFonts w:asciiTheme="minorBidi" w:hAnsiTheme="minorBidi" w:cstheme="minorBidi" w:hint="cs"/>
          <w:sz w:val="28"/>
          <w:szCs w:val="28"/>
          <w:rtl/>
          <w:lang w:bidi="ar-MA"/>
        </w:rPr>
        <w:t>لنلخص</w:t>
      </w: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أهم سمات هذا العمل في المحاور التالية:</w:t>
      </w:r>
    </w:p>
    <w:p w:rsidR="00D65AAE" w:rsidRPr="007B77A0" w:rsidRDefault="00D65AAE" w:rsidP="007B77A0">
      <w:pPr>
        <w:ind w:right="-357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65AAE" w:rsidRDefault="00A079F5" w:rsidP="00A02372">
      <w:pPr>
        <w:pStyle w:val="Paragraphedeliste"/>
        <w:ind w:left="360" w:right="-357" w:firstLine="348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-</w:t>
      </w:r>
      <w:r w:rsidR="00D65AAE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أغلب الأعمال المنجزة، تميل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إلى</w:t>
      </w:r>
      <w:r w:rsidR="00D65AAE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الاقتصار على </w:t>
      </w:r>
      <w:proofErr w:type="spellStart"/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المونوغرافية</w:t>
      </w:r>
      <w:proofErr w:type="spellEnd"/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الجهوية</w:t>
      </w:r>
      <w:proofErr w:type="spellEnd"/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مع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إضافة</w:t>
      </w:r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أخرى</w:t>
      </w:r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A02372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</w:t>
      </w:r>
      <w:r w:rsidR="00A02372">
        <w:rPr>
          <w:rFonts w:asciiTheme="minorBidi" w:hAnsiTheme="minorBidi" w:cstheme="minorBidi" w:hint="cs"/>
          <w:sz w:val="28"/>
          <w:szCs w:val="28"/>
          <w:rtl/>
          <w:lang w:bidi="ar-MA"/>
        </w:rPr>
        <w:t>ق</w:t>
      </w:r>
      <w:r w:rsidR="00A02372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ليمية</w:t>
      </w:r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من وقت </w:t>
      </w:r>
      <w:r w:rsidR="000A591D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لأخر</w:t>
      </w:r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.</w:t>
      </w:r>
    </w:p>
    <w:p w:rsidR="00A079F5" w:rsidRPr="007B77A0" w:rsidRDefault="00A079F5" w:rsidP="00A079F5">
      <w:pPr>
        <w:pStyle w:val="Paragraphedeliste"/>
        <w:ind w:left="360" w:right="-357" w:firstLine="348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AC5E71" w:rsidRPr="00A079F5" w:rsidRDefault="00A079F5" w:rsidP="00A079F5">
      <w:pPr>
        <w:ind w:right="-357" w:firstLine="705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-</w:t>
      </w:r>
      <w:r w:rsidR="00AC5E71" w:rsidRPr="00A079F5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عدم </w:t>
      </w:r>
      <w:proofErr w:type="gramStart"/>
      <w:r w:rsidR="00AC5E71" w:rsidRPr="00A079F5">
        <w:rPr>
          <w:rFonts w:asciiTheme="minorBidi" w:hAnsiTheme="minorBidi" w:cstheme="minorBidi" w:hint="cs"/>
          <w:sz w:val="28"/>
          <w:szCs w:val="28"/>
          <w:rtl/>
          <w:lang w:bidi="ar-MA"/>
        </w:rPr>
        <w:t>انتظام</w:t>
      </w:r>
      <w:proofErr w:type="gramEnd"/>
      <w:r w:rsidR="00AC5E71" w:rsidRPr="00A079F5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عملية </w:t>
      </w:r>
      <w:r w:rsidR="000A591D" w:rsidRPr="00A079F5">
        <w:rPr>
          <w:rFonts w:asciiTheme="minorBidi" w:hAnsiTheme="minorBidi" w:cstheme="minorBidi" w:hint="cs"/>
          <w:sz w:val="28"/>
          <w:szCs w:val="28"/>
          <w:rtl/>
          <w:lang w:bidi="ar-MA"/>
        </w:rPr>
        <w:t>الإعداد</w:t>
      </w:r>
      <w:r w:rsidR="00AC5E71" w:rsidRPr="00A079F5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النشر عبر الزمن، فالنقاش مازال قائما حول دورية متفق عليها.</w:t>
      </w:r>
    </w:p>
    <w:p w:rsidR="00AC5E71" w:rsidRPr="007B77A0" w:rsidRDefault="00AC5E71" w:rsidP="007B77A0">
      <w:pPr>
        <w:pStyle w:val="Paragraphedeliste"/>
        <w:ind w:left="1065" w:right="-357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AC5E71" w:rsidRPr="007B77A0" w:rsidRDefault="001A25C4" w:rsidP="001A25C4">
      <w:pPr>
        <w:pStyle w:val="Paragraphedeliste"/>
        <w:ind w:left="0" w:right="-357" w:firstLine="705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- </w:t>
      </w:r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العمل المنجز يرتكز على معطيات النشرة </w:t>
      </w:r>
      <w:r w:rsidR="002E51A2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الإحصائية</w:t>
      </w:r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الجهوية</w:t>
      </w:r>
      <w:proofErr w:type="spellEnd"/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تم الوطنية و يعتمد الأسلوب الوصفي لتقديم وضعية مختلف القطاعات و نادرا ما يرقى </w:t>
      </w:r>
      <w:r w:rsidR="002E51A2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إلى</w:t>
      </w:r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تحليل عبر الزمن بل يقتصر </w:t>
      </w:r>
      <w:r w:rsidR="00FB78CF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أساسا</w:t>
      </w:r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على قراءة لمعطيات سنة معينة .</w:t>
      </w:r>
    </w:p>
    <w:p w:rsidR="00AC5E71" w:rsidRPr="007B77A0" w:rsidRDefault="00AC5E71" w:rsidP="007B77A0">
      <w:pPr>
        <w:pStyle w:val="Paragraphedeliste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AC5E71" w:rsidRPr="007B77A0" w:rsidRDefault="001A25C4" w:rsidP="001A25C4">
      <w:pPr>
        <w:pStyle w:val="Paragraphedeliste"/>
        <w:ind w:left="0" w:right="-357" w:firstLine="705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-</w:t>
      </w:r>
      <w:r w:rsidR="00A079F5">
        <w:rPr>
          <w:rFonts w:asciiTheme="minorBidi" w:hAnsiTheme="minorBidi" w:cstheme="minorBidi" w:hint="cs"/>
          <w:sz w:val="28"/>
          <w:szCs w:val="28"/>
          <w:rtl/>
          <w:lang w:bidi="ar-MA"/>
        </w:rPr>
        <w:t>أهم المجالات التي تحظى</w:t>
      </w:r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بقراءة أعمق ضمن أبواب </w:t>
      </w:r>
      <w:proofErr w:type="spellStart"/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المونوغرافية</w:t>
      </w:r>
      <w:proofErr w:type="spellEnd"/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هي المرتبطة بالمعطيات التي ينتجها القطاع: </w:t>
      </w:r>
      <w:r w:rsidR="0086355F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الإحصاء</w:t>
      </w:r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العام للسكان و السكنى، التشغيل و البطالة، الحسابات </w:t>
      </w:r>
      <w:proofErr w:type="spellStart"/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الجهوية</w:t>
      </w:r>
      <w:proofErr w:type="spellEnd"/>
      <w:r w:rsidR="00AC5E71"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.</w:t>
      </w:r>
    </w:p>
    <w:p w:rsidR="00AC5E71" w:rsidRDefault="00AC5E71" w:rsidP="007B77A0">
      <w:pPr>
        <w:ind w:right="-357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 w:rsidRPr="007B77A0">
        <w:rPr>
          <w:rFonts w:asciiTheme="minorBidi" w:hAnsiTheme="minorBidi" w:cstheme="minorBidi" w:hint="cs"/>
          <w:sz w:val="28"/>
          <w:szCs w:val="28"/>
          <w:rtl/>
          <w:lang w:bidi="ar-MA"/>
        </w:rPr>
        <w:tab/>
      </w:r>
    </w:p>
    <w:p w:rsidR="007B77A0" w:rsidRDefault="00A079F5" w:rsidP="00511510">
      <w:pPr>
        <w:ind w:right="-357" w:firstLine="705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لذا يمكن اعتبار ما</w:t>
      </w:r>
      <w:r w:rsid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ألت إليه مقاربة و دورية الإنجاز، نتيجة حتمية لضمور أدوار </w:t>
      </w:r>
      <w:proofErr w:type="spellStart"/>
      <w:r w:rsid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طلائعية</w:t>
      </w:r>
      <w:proofErr w:type="spellEnd"/>
      <w:r w:rsid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كانت تلعبها الوثيقة التي يصدرها القطاع، إبان إعداد و تتبع انجاز مختلف المخططات الوطنية، و السبب في ذلك هو ما عرفه اختصاص </w:t>
      </w:r>
      <w:r w:rsidR="002428AA">
        <w:rPr>
          <w:rFonts w:asciiTheme="minorBidi" w:hAnsiTheme="minorBidi" w:cstheme="minorBidi" w:hint="cs"/>
          <w:sz w:val="28"/>
          <w:szCs w:val="28"/>
          <w:rtl/>
          <w:lang w:bidi="ar-MA"/>
        </w:rPr>
        <w:t>الإشراف</w:t>
      </w:r>
      <w:r w:rsid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على إعداد و انجاز المخططات دون الوط</w:t>
      </w: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نية، من انتقال تدريجي </w:t>
      </w:r>
      <w:proofErr w:type="spellStart"/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الى</w:t>
      </w:r>
      <w:proofErr w:type="spellEnd"/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فاعلين</w:t>
      </w:r>
      <w:r w:rsidR="007B77A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2428AA">
        <w:rPr>
          <w:rFonts w:asciiTheme="minorBidi" w:hAnsiTheme="minorBidi" w:cstheme="minorBidi" w:hint="cs"/>
          <w:sz w:val="28"/>
          <w:szCs w:val="28"/>
          <w:rtl/>
          <w:lang w:bidi="ar-MA"/>
        </w:rPr>
        <w:t>آخرين</w:t>
      </w:r>
      <w:r w:rsidR="007B77A0">
        <w:rPr>
          <w:rFonts w:asciiTheme="minorBidi" w:hAnsiTheme="minorBidi" w:cstheme="minorBidi" w:hint="cs"/>
          <w:sz w:val="28"/>
          <w:szCs w:val="28"/>
          <w:rtl/>
          <w:lang w:bidi="ar-MA"/>
        </w:rPr>
        <w:t>، لاعتبارات دستورية.</w:t>
      </w:r>
    </w:p>
    <w:p w:rsidR="00AB3262" w:rsidRDefault="00AB3262" w:rsidP="00511510">
      <w:pPr>
        <w:ind w:right="-357" w:firstLine="705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AB3262" w:rsidRDefault="00AB3262" w:rsidP="00511510">
      <w:pPr>
        <w:ind w:right="-357" w:firstLine="705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وهكذا تعايشت </w:t>
      </w:r>
      <w:proofErr w:type="spellStart"/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المونوغرافيات</w:t>
      </w:r>
      <w:proofErr w:type="spellEnd"/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المنجزة من طرف </w:t>
      </w:r>
      <w:proofErr w:type="spellStart"/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الجهويات</w:t>
      </w:r>
      <w:proofErr w:type="spellEnd"/>
      <w:r w:rsidR="00A079F5">
        <w:rPr>
          <w:rFonts w:asciiTheme="minorBidi" w:hAnsiTheme="minorBidi" w:cstheme="minorBidi" w:hint="cs"/>
          <w:sz w:val="28"/>
          <w:szCs w:val="28"/>
          <w:rtl/>
          <w:lang w:bidi="ar-MA"/>
        </w:rPr>
        <w:t>، على صعيد منطقة النفوذ، بمبادرات</w:t>
      </w: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مماثلة و منافسة، أبرز مصادرها هي :</w:t>
      </w:r>
    </w:p>
    <w:p w:rsidR="00AB3262" w:rsidRDefault="00AB3262" w:rsidP="00511510">
      <w:pPr>
        <w:ind w:right="-357" w:firstLine="705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AB3262" w:rsidRDefault="00CC5783" w:rsidP="00CC5783">
      <w:pPr>
        <w:pStyle w:val="Paragraphedeliste"/>
        <w:ind w:left="0" w:right="-357" w:firstLine="705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-</w:t>
      </w:r>
      <w:proofErr w:type="spellStart"/>
      <w:r w:rsidR="00AB3262">
        <w:rPr>
          <w:rFonts w:asciiTheme="minorBidi" w:hAnsiTheme="minorBidi" w:cstheme="minorBidi" w:hint="cs"/>
          <w:sz w:val="28"/>
          <w:szCs w:val="28"/>
          <w:rtl/>
          <w:lang w:bidi="ar-MA"/>
        </w:rPr>
        <w:t>المونوغرافيات</w:t>
      </w:r>
      <w:proofErr w:type="spellEnd"/>
      <w:r w:rsidR="00AB3262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المنجزة من طرف السلطات الترابية ( </w:t>
      </w:r>
      <w:r w:rsidR="002428AA">
        <w:rPr>
          <w:rFonts w:asciiTheme="minorBidi" w:hAnsiTheme="minorBidi" w:cstheme="minorBidi" w:hint="cs"/>
          <w:sz w:val="28"/>
          <w:szCs w:val="28"/>
          <w:rtl/>
          <w:lang w:bidi="ar-MA"/>
        </w:rPr>
        <w:t>الإقليم</w:t>
      </w:r>
      <w:r w:rsidR="00AB3262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</w:t>
      </w:r>
      <w:proofErr w:type="spellStart"/>
      <w:r w:rsidR="00AB3262">
        <w:rPr>
          <w:rFonts w:asciiTheme="minorBidi" w:hAnsiTheme="minorBidi" w:cstheme="minorBidi" w:hint="cs"/>
          <w:sz w:val="28"/>
          <w:szCs w:val="28"/>
          <w:rtl/>
          <w:lang w:bidi="ar-MA"/>
        </w:rPr>
        <w:t>العمالات</w:t>
      </w:r>
      <w:proofErr w:type="spellEnd"/>
      <w:r w:rsidR="00AB3262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) و التي تدخل في </w:t>
      </w:r>
      <w:r w:rsidR="002428AA">
        <w:rPr>
          <w:rFonts w:asciiTheme="minorBidi" w:hAnsiTheme="minorBidi" w:cstheme="minorBidi" w:hint="cs"/>
          <w:sz w:val="28"/>
          <w:szCs w:val="28"/>
          <w:rtl/>
          <w:lang w:bidi="ar-MA"/>
        </w:rPr>
        <w:t>إطار</w:t>
      </w:r>
      <w:r w:rsidR="00AB3262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تتبع الوضعية الاقتصادية و الاجتماعية لمنطقة النفوذ و تنجز كل سنة.</w:t>
      </w:r>
    </w:p>
    <w:p w:rsidR="00A52D7C" w:rsidRDefault="00A079F5" w:rsidP="00A52D7C">
      <w:pPr>
        <w:pStyle w:val="Paragraphedeliste"/>
        <w:ind w:left="1065" w:right="-357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             </w:t>
      </w:r>
    </w:p>
    <w:p w:rsidR="00A079F5" w:rsidRDefault="00A079F5" w:rsidP="00CC5783">
      <w:pPr>
        <w:pStyle w:val="Paragraphedeliste"/>
        <w:ind w:left="0" w:right="-357" w:firstLine="705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                                       - 1-</w:t>
      </w:r>
    </w:p>
    <w:p w:rsidR="00AB3262" w:rsidRDefault="00CC5783" w:rsidP="00CC5783">
      <w:pPr>
        <w:pStyle w:val="Paragraphedeliste"/>
        <w:ind w:left="0" w:right="-357" w:firstLine="705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lastRenderedPageBreak/>
        <w:t>-</w:t>
      </w:r>
      <w:proofErr w:type="spellStart"/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>المونوغرافيات</w:t>
      </w:r>
      <w:proofErr w:type="spellEnd"/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التي </w:t>
      </w:r>
      <w:proofErr w:type="spellStart"/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>تؤتت</w:t>
      </w:r>
      <w:proofErr w:type="spellEnd"/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مدخل م</w:t>
      </w:r>
      <w:r w:rsidR="00AB3262">
        <w:rPr>
          <w:rFonts w:asciiTheme="minorBidi" w:hAnsiTheme="minorBidi" w:cstheme="minorBidi" w:hint="cs"/>
          <w:sz w:val="28"/>
          <w:szCs w:val="28"/>
          <w:rtl/>
          <w:lang w:bidi="ar-MA"/>
        </w:rPr>
        <w:t>ختلف ال</w:t>
      </w:r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دراسات </w:t>
      </w:r>
      <w:proofErr w:type="spellStart"/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>المجالية</w:t>
      </w:r>
      <w:proofErr w:type="spellEnd"/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أو القطاعية أو </w:t>
      </w:r>
      <w:proofErr w:type="spellStart"/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>الموضوعاتية</w:t>
      </w:r>
      <w:proofErr w:type="spellEnd"/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مع اختلاف منجزيها من مكاتب</w:t>
      </w:r>
      <w:r w:rsidR="002428AA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د</w:t>
      </w:r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>راسات أو فاعلين مؤسسات</w:t>
      </w:r>
      <w:r w:rsidR="002428AA">
        <w:rPr>
          <w:rFonts w:asciiTheme="minorBidi" w:hAnsiTheme="minorBidi" w:cstheme="minorBidi" w:hint="cs"/>
          <w:sz w:val="28"/>
          <w:szCs w:val="28"/>
          <w:rtl/>
          <w:lang w:bidi="ar-MA"/>
        </w:rPr>
        <w:t>ي</w:t>
      </w:r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ين أو </w:t>
      </w:r>
      <w:proofErr w:type="spellStart"/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>فرقاء</w:t>
      </w:r>
      <w:proofErr w:type="spellEnd"/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المجتمع المدني أو باحثين و أكاديميين أو ممثلي هيئات </w:t>
      </w:r>
      <w:r w:rsidR="002428AA">
        <w:rPr>
          <w:rFonts w:asciiTheme="minorBidi" w:hAnsiTheme="minorBidi" w:cstheme="minorBidi" w:hint="cs"/>
          <w:sz w:val="28"/>
          <w:szCs w:val="28"/>
          <w:rtl/>
          <w:lang w:bidi="ar-MA"/>
        </w:rPr>
        <w:t>أجنبية</w:t>
      </w:r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 تعمل بشراكة مع جهات مختلفة.</w:t>
      </w:r>
    </w:p>
    <w:p w:rsidR="0000401F" w:rsidRDefault="0000401F" w:rsidP="00CC5783">
      <w:pPr>
        <w:pStyle w:val="Paragraphedeliste"/>
        <w:ind w:left="0" w:right="-357" w:firstLine="705"/>
        <w:jc w:val="both"/>
        <w:rPr>
          <w:rFonts w:asciiTheme="minorBidi" w:hAnsiTheme="minorBidi" w:cstheme="minorBidi"/>
          <w:sz w:val="28"/>
          <w:szCs w:val="28"/>
          <w:lang w:bidi="ar-MA"/>
        </w:rPr>
      </w:pPr>
    </w:p>
    <w:p w:rsidR="00061A5B" w:rsidRDefault="00AB5640" w:rsidP="00AB5640">
      <w:pPr>
        <w:pStyle w:val="Paragraphedeliste"/>
        <w:ind w:left="0" w:right="-357" w:firstLine="705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- </w:t>
      </w:r>
      <w:proofErr w:type="spellStart"/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>المونغرافيات</w:t>
      </w:r>
      <w:proofErr w:type="spellEnd"/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المنجزة كمرحلة لوضع مخططات الجماعات المحلية ( جهة، </w:t>
      </w:r>
      <w:r w:rsidR="00A02372">
        <w:rPr>
          <w:rFonts w:asciiTheme="minorBidi" w:hAnsiTheme="minorBidi" w:cstheme="minorBidi" w:hint="cs"/>
          <w:sz w:val="28"/>
          <w:szCs w:val="28"/>
          <w:rtl/>
          <w:lang w:bidi="ar-MA"/>
        </w:rPr>
        <w:t>إقليم</w:t>
      </w:r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، عمالة، جماعة ترابية) أو التي تستجيب لمستجدات </w:t>
      </w:r>
      <w:r w:rsidR="002428AA">
        <w:rPr>
          <w:rFonts w:asciiTheme="minorBidi" w:hAnsiTheme="minorBidi" w:cstheme="minorBidi" w:hint="cs"/>
          <w:sz w:val="28"/>
          <w:szCs w:val="28"/>
          <w:rtl/>
          <w:lang w:bidi="ar-MA"/>
        </w:rPr>
        <w:t>إعداد</w:t>
      </w:r>
      <w:r w:rsidR="00061A5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استراتيجيات لتنمية مجالات معينة.</w:t>
      </w:r>
    </w:p>
    <w:p w:rsidR="00A52D7C" w:rsidRDefault="00A52D7C" w:rsidP="00A52D7C">
      <w:pPr>
        <w:pStyle w:val="Paragraphedeliste"/>
        <w:ind w:left="1065" w:right="-357"/>
        <w:jc w:val="both"/>
        <w:rPr>
          <w:rFonts w:asciiTheme="minorBidi" w:hAnsiTheme="minorBidi" w:cstheme="minorBidi"/>
          <w:sz w:val="28"/>
          <w:szCs w:val="28"/>
          <w:lang w:bidi="ar-MA"/>
        </w:rPr>
      </w:pPr>
    </w:p>
    <w:p w:rsidR="00A52D7C" w:rsidRPr="00AB5640" w:rsidRDefault="0000401F" w:rsidP="0000401F">
      <w:pPr>
        <w:pStyle w:val="Paragraphedeliste"/>
        <w:ind w:left="0" w:right="-357" w:firstLine="708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A52D7C" w:rsidRPr="00AB564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ووسط هذا الزخم من الوثائق المنافسة </w:t>
      </w:r>
      <w:proofErr w:type="spellStart"/>
      <w:r w:rsidR="00A52D7C" w:rsidRPr="00AB5640">
        <w:rPr>
          <w:rFonts w:asciiTheme="minorBidi" w:hAnsiTheme="minorBidi" w:cstheme="minorBidi" w:hint="cs"/>
          <w:sz w:val="28"/>
          <w:szCs w:val="28"/>
          <w:rtl/>
          <w:lang w:bidi="ar-MA"/>
        </w:rPr>
        <w:t>للمونوغرافيات</w:t>
      </w:r>
      <w:proofErr w:type="spellEnd"/>
      <w:r w:rsidR="00A52D7C" w:rsidRPr="00AB564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المنجزة من طرف المديريات </w:t>
      </w:r>
      <w:proofErr w:type="spellStart"/>
      <w:r w:rsidR="00A52D7C" w:rsidRPr="00AB564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الجهوية</w:t>
      </w:r>
      <w:proofErr w:type="spellEnd"/>
      <w:r w:rsidR="00A52D7C" w:rsidRPr="00AB564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يتعين الوقوف على </w:t>
      </w:r>
      <w:proofErr w:type="spellStart"/>
      <w:r w:rsidR="00A52D7C" w:rsidRPr="00AB5640">
        <w:rPr>
          <w:rFonts w:asciiTheme="minorBidi" w:hAnsiTheme="minorBidi" w:cstheme="minorBidi" w:hint="cs"/>
          <w:sz w:val="28"/>
          <w:szCs w:val="28"/>
          <w:rtl/>
          <w:lang w:bidi="ar-MA"/>
        </w:rPr>
        <w:t>تموضعنا</w:t>
      </w:r>
      <w:proofErr w:type="spellEnd"/>
      <w:r w:rsidR="00A52D7C" w:rsidRPr="00AB564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الحالي لآجل استقصاء مكانة أكثر استجابة </w:t>
      </w:r>
      <w:proofErr w:type="spellStart"/>
      <w:r w:rsidR="00A52D7C" w:rsidRPr="00AB5640">
        <w:rPr>
          <w:rFonts w:asciiTheme="minorBidi" w:hAnsiTheme="minorBidi" w:cstheme="minorBidi" w:hint="cs"/>
          <w:sz w:val="28"/>
          <w:szCs w:val="28"/>
          <w:rtl/>
          <w:lang w:bidi="ar-MA"/>
        </w:rPr>
        <w:t>لانتظارات</w:t>
      </w:r>
      <w:proofErr w:type="spellEnd"/>
      <w:r w:rsidR="00A52D7C" w:rsidRPr="00AB564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مخاطبينا المباشرين، بل و تروم استرجاع مرجعية كانت تحظى </w:t>
      </w:r>
      <w:proofErr w:type="spellStart"/>
      <w:r w:rsidR="00A52D7C" w:rsidRPr="00AB5640">
        <w:rPr>
          <w:rFonts w:asciiTheme="minorBidi" w:hAnsiTheme="minorBidi" w:cstheme="minorBidi" w:hint="cs"/>
          <w:sz w:val="28"/>
          <w:szCs w:val="28"/>
          <w:rtl/>
          <w:lang w:bidi="ar-MA"/>
        </w:rPr>
        <w:t>بها</w:t>
      </w:r>
      <w:proofErr w:type="spellEnd"/>
      <w:r w:rsidR="00A52D7C" w:rsidRPr="00AB564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</w:t>
      </w:r>
      <w:proofErr w:type="spellStart"/>
      <w:r w:rsidR="00A52D7C" w:rsidRPr="00AB5640">
        <w:rPr>
          <w:rFonts w:asciiTheme="minorBidi" w:hAnsiTheme="minorBidi" w:cstheme="minorBidi" w:hint="cs"/>
          <w:sz w:val="28"/>
          <w:szCs w:val="28"/>
          <w:rtl/>
          <w:lang w:bidi="ar-MA"/>
        </w:rPr>
        <w:t>ثائقنا</w:t>
      </w:r>
      <w:proofErr w:type="spellEnd"/>
      <w:r w:rsidR="00A52D7C" w:rsidRPr="00AB564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قبل زمن.</w:t>
      </w:r>
    </w:p>
    <w:p w:rsidR="00A52D7C" w:rsidRDefault="00A52D7C" w:rsidP="00A52D7C">
      <w:pPr>
        <w:pStyle w:val="Paragraphedeliste"/>
        <w:ind w:left="1065" w:right="-357"/>
        <w:jc w:val="both"/>
        <w:rPr>
          <w:rFonts w:asciiTheme="minorBidi" w:hAnsiTheme="minorBidi" w:cstheme="minorBidi"/>
          <w:sz w:val="28"/>
          <w:szCs w:val="28"/>
          <w:lang w:bidi="ar-MA"/>
        </w:rPr>
      </w:pPr>
    </w:p>
    <w:p w:rsidR="00A52D7C" w:rsidRDefault="00A52D7C" w:rsidP="00AB5640">
      <w:pPr>
        <w:pStyle w:val="Paragraphedeliste"/>
        <w:ind w:left="360" w:right="-357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و لبلوغ هذا الهدف، نورد </w:t>
      </w:r>
      <w:r w:rsidR="002428AA">
        <w:rPr>
          <w:rFonts w:asciiTheme="minorBidi" w:hAnsiTheme="minorBidi" w:cstheme="minorBidi" w:hint="cs"/>
          <w:sz w:val="28"/>
          <w:szCs w:val="28"/>
          <w:rtl/>
          <w:lang w:bidi="ar-MA"/>
        </w:rPr>
        <w:t>أدناه</w:t>
      </w: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مقترحات عملية لتجويد </w:t>
      </w:r>
      <w:r w:rsidR="0086355F">
        <w:rPr>
          <w:rFonts w:asciiTheme="minorBidi" w:hAnsiTheme="minorBidi" w:cstheme="minorBidi" w:hint="cs"/>
          <w:sz w:val="28"/>
          <w:szCs w:val="28"/>
          <w:rtl/>
          <w:lang w:bidi="ar-MA"/>
        </w:rPr>
        <w:t>أداء</w:t>
      </w: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المنوغرافيات</w:t>
      </w:r>
      <w:proofErr w:type="spellEnd"/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المقبل على انجازها:</w:t>
      </w:r>
    </w:p>
    <w:p w:rsidR="00A52D7C" w:rsidRPr="00A52D7C" w:rsidRDefault="00A52D7C" w:rsidP="00A52D7C">
      <w:pPr>
        <w:pStyle w:val="Paragraphedeliste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C47A70" w:rsidRDefault="00AB5640" w:rsidP="00A02372">
      <w:pPr>
        <w:pStyle w:val="Paragraphedeliste"/>
        <w:ind w:left="0" w:right="-357" w:firstLine="348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-</w:t>
      </w:r>
      <w:r w:rsidR="00854D2A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A52D7C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يتعين اعتماد تحليل أكثر </w:t>
      </w:r>
      <w:proofErr w:type="spellStart"/>
      <w:r w:rsidR="00A52D7C">
        <w:rPr>
          <w:rFonts w:asciiTheme="minorBidi" w:hAnsiTheme="minorBidi" w:cstheme="minorBidi" w:hint="cs"/>
          <w:sz w:val="28"/>
          <w:szCs w:val="28"/>
          <w:rtl/>
          <w:lang w:bidi="ar-MA"/>
        </w:rPr>
        <w:t>دينامية</w:t>
      </w:r>
      <w:proofErr w:type="spellEnd"/>
      <w:r w:rsidR="00A52D7C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يتجاوز القراءة الوصفية و اللحظية و ذلك بالجنوح </w:t>
      </w:r>
      <w:r w:rsidR="002428AA">
        <w:rPr>
          <w:rFonts w:asciiTheme="minorBidi" w:hAnsiTheme="minorBidi" w:cstheme="minorBidi" w:hint="cs"/>
          <w:sz w:val="28"/>
          <w:szCs w:val="28"/>
          <w:rtl/>
          <w:lang w:bidi="ar-MA"/>
        </w:rPr>
        <w:t>إلى</w:t>
      </w:r>
      <w:r w:rsidR="00A52D7C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تقديم قراءة للخصائص و المؤشرات القطاعية عبر أكثر من سنة للوصول </w:t>
      </w:r>
      <w:r w:rsidR="002428AA">
        <w:rPr>
          <w:rFonts w:asciiTheme="minorBidi" w:hAnsiTheme="minorBidi" w:cstheme="minorBidi" w:hint="cs"/>
          <w:sz w:val="28"/>
          <w:szCs w:val="28"/>
          <w:rtl/>
          <w:lang w:bidi="ar-MA"/>
        </w:rPr>
        <w:t>إلى</w:t>
      </w:r>
      <w:r w:rsidR="00A52D7C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معدلات تمكن من </w:t>
      </w:r>
      <w:r w:rsidR="002428AA">
        <w:rPr>
          <w:rFonts w:asciiTheme="minorBidi" w:hAnsiTheme="minorBidi" w:cstheme="minorBidi" w:hint="cs"/>
          <w:sz w:val="28"/>
          <w:szCs w:val="28"/>
          <w:rtl/>
          <w:lang w:bidi="ar-MA"/>
        </w:rPr>
        <w:t>إبراز</w:t>
      </w:r>
      <w:r w:rsidR="00A52D7C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 w:rsidR="00A52D7C">
        <w:rPr>
          <w:rFonts w:asciiTheme="minorBidi" w:hAnsiTheme="minorBidi" w:cstheme="minorBidi" w:hint="cs"/>
          <w:sz w:val="28"/>
          <w:szCs w:val="28"/>
          <w:rtl/>
          <w:lang w:bidi="ar-MA"/>
        </w:rPr>
        <w:t>تموضع</w:t>
      </w:r>
      <w:proofErr w:type="spellEnd"/>
      <w:r w:rsidR="00A52D7C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الجهة على الصعيد الوطني. كما نقترح التركيز في الجانب الاقتصادي على القطاعات الأكثر بروزا من حيث تشكيلها للقاعدة الاقتصا</w:t>
      </w:r>
      <w:r w:rsidR="0000401F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دية للجهة و في المجال الاجتماعي </w:t>
      </w:r>
      <w:proofErr w:type="spellStart"/>
      <w:r w:rsidR="00A02372">
        <w:rPr>
          <w:rFonts w:asciiTheme="minorBidi" w:hAnsiTheme="minorBidi" w:cstheme="minorBidi" w:hint="cs"/>
          <w:sz w:val="28"/>
          <w:szCs w:val="28"/>
          <w:rtl/>
          <w:lang w:bidi="ar-MA"/>
        </w:rPr>
        <w:t>إ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يلاء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أكبر العناية للمؤشرات المرجعية لمختلف الاستراتيجيات الاجتماعية، بدل الاقتصار على التجهيزات المتوفرة أو عدد المستفيدي</w:t>
      </w:r>
      <w:r w:rsidR="00C47A70">
        <w:rPr>
          <w:rFonts w:asciiTheme="minorBidi" w:hAnsiTheme="minorBidi" w:cstheme="minorBidi" w:hint="eastAsia"/>
          <w:sz w:val="28"/>
          <w:szCs w:val="28"/>
          <w:rtl/>
          <w:lang w:bidi="ar-MA"/>
        </w:rPr>
        <w:t>ن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الرواد.</w:t>
      </w:r>
    </w:p>
    <w:p w:rsidR="00C47A70" w:rsidRPr="00C47A70" w:rsidRDefault="00C47A70" w:rsidP="00C47A70">
      <w:pPr>
        <w:pStyle w:val="Paragraphedeliste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C47A70" w:rsidRDefault="00AB5640" w:rsidP="00A02372">
      <w:pPr>
        <w:pStyle w:val="Paragraphedeliste"/>
        <w:ind w:left="0" w:right="-357" w:firstLine="348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-</w:t>
      </w:r>
      <w:r w:rsidR="00854D2A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تقترح كذلك،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إضافة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إلى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أبواب تشخيص الحالة القطاعية،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إضافة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أخرى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تعني بمحاور من قبيل: عواتق و </w:t>
      </w:r>
      <w:proofErr w:type="spellStart"/>
      <w:r w:rsidR="00A02372">
        <w:rPr>
          <w:rFonts w:asciiTheme="minorBidi" w:hAnsiTheme="minorBidi" w:cstheme="minorBidi" w:hint="cs"/>
          <w:sz w:val="28"/>
          <w:szCs w:val="28"/>
          <w:rtl/>
          <w:lang w:bidi="ar-MA"/>
        </w:rPr>
        <w:t>إ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كراهات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التنمية بالجهة/ جرد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لأهم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المشاريع المهيكلة و التي تشكل الجهة مجالا جغرافيا لانجازها مع تقييم لمستوى الانجاز سنة بعد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أخرى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/ التذكير بالمحاور الكبرى للإستراتيجية المعتمدة من طرف مجلس الجهة  ضمن المخطط </w:t>
      </w:r>
      <w:proofErr w:type="spellStart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للتنمية أو التصميم </w:t>
      </w:r>
      <w:proofErr w:type="spellStart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لإعداد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التراب.</w:t>
      </w:r>
    </w:p>
    <w:p w:rsidR="00C47A70" w:rsidRPr="00C47A70" w:rsidRDefault="00C47A70" w:rsidP="00C47A70">
      <w:pPr>
        <w:pStyle w:val="Paragraphedeliste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C47A70" w:rsidRDefault="00AB5640" w:rsidP="0000401F">
      <w:pPr>
        <w:pStyle w:val="Paragraphedeliste"/>
        <w:ind w:left="0" w:right="-357" w:firstLine="708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-</w:t>
      </w:r>
      <w:r w:rsidR="00854D2A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من حيث دورية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الإعداد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، نقترح مواكبة مراحل </w:t>
      </w:r>
      <w:proofErr w:type="spellStart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اعداد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تتبع أنجاز المخطط </w:t>
      </w:r>
      <w:proofErr w:type="spellStart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للتمنية ليتم بذلك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إعداد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المونوغرافية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الجهوية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على ثلاث مراحل زمنية: قبيل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إعداد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المخطط </w:t>
      </w:r>
      <w:proofErr w:type="spellStart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للتنمية/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قبيل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مرور المخطط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لمرحلة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التحين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بعد مضي الثلاث السنوات الأولى من الانجاز / في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أخر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الفترة الانتدابية للمجلس </w:t>
      </w:r>
      <w:proofErr w:type="spellStart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الحالي لرصد الحصيلة النهائية لعملية انجاز المخطط </w:t>
      </w:r>
      <w:proofErr w:type="spellStart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للتنمية.</w:t>
      </w:r>
    </w:p>
    <w:p w:rsidR="00C47A70" w:rsidRPr="00C47A70" w:rsidRDefault="00C47A70" w:rsidP="00C47A70">
      <w:pPr>
        <w:pStyle w:val="Paragraphedeliste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C47A70" w:rsidRDefault="00AB5640" w:rsidP="0000401F">
      <w:pPr>
        <w:pStyle w:val="Paragraphedeliste"/>
        <w:ind w:left="0" w:right="-357" w:firstLine="348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-</w:t>
      </w:r>
      <w:r w:rsidR="00854D2A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ولمسايرة هذه المقترحات التي ركزت بالدرجة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الأولى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على </w:t>
      </w:r>
      <w:proofErr w:type="spellStart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المونوغرافية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الجهوية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بدل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الإقليميات</w:t>
      </w:r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، نقترح استبدال </w:t>
      </w:r>
      <w:proofErr w:type="spellStart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>المونوغرافية</w:t>
      </w:r>
      <w:proofErr w:type="spellEnd"/>
      <w:r w:rsidR="00C47A70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الإقليمية بنشرة 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*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إقليم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في أرقام* يتم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إصدارها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كل سنة مع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إضافة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مماثلة  * للجهة في أرقام *.</w:t>
      </w:r>
    </w:p>
    <w:p w:rsidR="005B389B" w:rsidRPr="005B389B" w:rsidRDefault="005B389B" w:rsidP="005B389B">
      <w:pPr>
        <w:pStyle w:val="Paragraphedeliste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5B389B" w:rsidRDefault="00026DF1" w:rsidP="0000401F">
      <w:pPr>
        <w:pStyle w:val="Paragraphedeliste"/>
        <w:ind w:left="0" w:right="-357" w:firstLine="348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ولإنجاح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هذه المبادرة، نشير </w:t>
      </w: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إلى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ضرورة توفر شروط عملية و تواجد توافق في الرؤى و تآزر في الجهود ما بين </w:t>
      </w:r>
      <w:proofErr w:type="spellStart"/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الجهويات</w:t>
      </w:r>
      <w:proofErr w:type="spellEnd"/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المركز، نورد </w:t>
      </w: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أدناه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أهم المقترحات ذات الصلة: </w:t>
      </w:r>
    </w:p>
    <w:p w:rsidR="005B389B" w:rsidRPr="005B389B" w:rsidRDefault="005B389B" w:rsidP="005B389B">
      <w:pPr>
        <w:pStyle w:val="Paragraphedeliste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5B389B" w:rsidRDefault="00AB5640" w:rsidP="0000401F">
      <w:pPr>
        <w:pStyle w:val="Paragraphedeliste"/>
        <w:ind w:left="0" w:right="-357" w:firstLine="348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-</w:t>
      </w:r>
      <w:r w:rsidR="00854D2A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تكوين أطر </w:t>
      </w:r>
      <w:proofErr w:type="spellStart"/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الجهويات</w:t>
      </w:r>
      <w:proofErr w:type="spellEnd"/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في مجالات مرتبطة بالتنمية </w:t>
      </w:r>
      <w:proofErr w:type="spellStart"/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الجهوية</w:t>
      </w:r>
      <w:proofErr w:type="spellEnd"/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من قبيل: اختصاصات مختلف الفاعلين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بأرض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الجهة في مجال التخطيط و التنمية/ مضامين مختلفة </w:t>
      </w:r>
      <w:r w:rsidR="00E13677">
        <w:rPr>
          <w:rFonts w:asciiTheme="minorBidi" w:hAnsiTheme="minorBidi" w:cstheme="minorBidi" w:hint="cs"/>
          <w:sz w:val="28"/>
          <w:szCs w:val="28"/>
          <w:rtl/>
          <w:lang w:bidi="ar-MA"/>
        </w:rPr>
        <w:t>الإستراتيجيات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القطاعية و مدى تنزيلها على صعيد الجهة/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مبادئ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التخطيط الاستراتيجي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لإشكالية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التنمية بالجهة/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الإطار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العام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لأهداف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التنمية المستدامة و سبل تنزيلها </w:t>
      </w:r>
      <w:proofErr w:type="spellStart"/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>جهويا</w:t>
      </w:r>
      <w:proofErr w:type="spellEnd"/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/ تقنيات استغلال المعطيات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الإحصائية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/تقنيات التواصل مع الغير/</w:t>
      </w:r>
    </w:p>
    <w:p w:rsidR="005B389B" w:rsidRPr="005B389B" w:rsidRDefault="005B389B" w:rsidP="005B389B">
      <w:pPr>
        <w:pStyle w:val="Paragraphedeliste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E13677" w:rsidRDefault="00E13677" w:rsidP="0000401F">
      <w:pPr>
        <w:pStyle w:val="Paragraphedeliste"/>
        <w:ind w:left="0" w:right="-357" w:firstLine="348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                                                - 2 -</w:t>
      </w:r>
    </w:p>
    <w:p w:rsidR="005B389B" w:rsidRDefault="00AB5640" w:rsidP="0000401F">
      <w:pPr>
        <w:pStyle w:val="Paragraphedeliste"/>
        <w:ind w:left="0" w:right="-357" w:firstLine="348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lastRenderedPageBreak/>
        <w:t>-</w:t>
      </w:r>
      <w:r w:rsidR="00B664E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دعم المصالح المركزية </w:t>
      </w:r>
      <w:proofErr w:type="spellStart"/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>للجهويات</w:t>
      </w:r>
      <w:proofErr w:type="spellEnd"/>
      <w:r w:rsidR="005B389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في مجال تجميع المعطيات المتعلقة بمختلف البرامج و المشاريع العمومية المهيكلة و كذا بوضعية انجاز مخططات تنمية الجماعات المحلية بالجهة.</w:t>
      </w:r>
    </w:p>
    <w:p w:rsidR="005B389B" w:rsidRPr="005B389B" w:rsidRDefault="005B389B" w:rsidP="005B389B">
      <w:pPr>
        <w:pStyle w:val="Paragraphedeliste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5B389B" w:rsidRDefault="00D57A81" w:rsidP="00D57A81">
      <w:pPr>
        <w:pStyle w:val="Paragraphedeliste"/>
        <w:ind w:left="0" w:right="-357" w:firstLine="348"/>
        <w:jc w:val="both"/>
        <w:rPr>
          <w:rFonts w:asciiTheme="minorBidi" w:hAnsiTheme="minorBidi" w:cstheme="minorBidi"/>
          <w:sz w:val="28"/>
          <w:szCs w:val="28"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-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إعداد</w:t>
      </w:r>
      <w:r w:rsidR="0028191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المصالح المركزية المختصة، لجملة من المؤشرات عبر مختلف المجالات ( اجتماعية، اقتصا</w:t>
      </w:r>
      <w:r w:rsidR="00393178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دية، تجهيزات أساسية) تستهدف </w:t>
      </w:r>
      <w:r w:rsidR="00A02372">
        <w:rPr>
          <w:rFonts w:asciiTheme="minorBidi" w:hAnsiTheme="minorBidi" w:cstheme="minorBidi" w:hint="cs"/>
          <w:sz w:val="28"/>
          <w:szCs w:val="28"/>
          <w:rtl/>
          <w:lang w:bidi="ar-MA"/>
        </w:rPr>
        <w:t>إبراز</w:t>
      </w:r>
      <w:r w:rsidR="0028191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 w:rsidR="0028191B">
        <w:rPr>
          <w:rFonts w:asciiTheme="minorBidi" w:hAnsiTheme="minorBidi" w:cstheme="minorBidi" w:hint="cs"/>
          <w:sz w:val="28"/>
          <w:szCs w:val="28"/>
          <w:rtl/>
          <w:lang w:bidi="ar-MA"/>
        </w:rPr>
        <w:t>ت</w:t>
      </w:r>
      <w:r w:rsidR="00393178">
        <w:rPr>
          <w:rFonts w:asciiTheme="minorBidi" w:hAnsiTheme="minorBidi" w:cstheme="minorBidi" w:hint="cs"/>
          <w:sz w:val="28"/>
          <w:szCs w:val="28"/>
          <w:rtl/>
          <w:lang w:bidi="ar-MA"/>
        </w:rPr>
        <w:t>م</w:t>
      </w:r>
      <w:r w:rsidR="0028191B">
        <w:rPr>
          <w:rFonts w:asciiTheme="minorBidi" w:hAnsiTheme="minorBidi" w:cstheme="minorBidi" w:hint="cs"/>
          <w:sz w:val="28"/>
          <w:szCs w:val="28"/>
          <w:rtl/>
          <w:lang w:bidi="ar-MA"/>
        </w:rPr>
        <w:t>وضع</w:t>
      </w:r>
      <w:proofErr w:type="spellEnd"/>
      <w:r w:rsidR="0028191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كل جهة ضمن الجهات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الأخرى</w:t>
      </w:r>
      <w:r w:rsidR="0028191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وطني</w:t>
      </w:r>
      <w:r w:rsidR="00026DF1">
        <w:rPr>
          <w:rFonts w:asciiTheme="minorBidi" w:hAnsiTheme="minorBidi" w:cstheme="minorBidi" w:hint="eastAsia"/>
          <w:sz w:val="28"/>
          <w:szCs w:val="28"/>
          <w:rtl/>
          <w:lang w:bidi="ar-MA"/>
        </w:rPr>
        <w:t>ا</w:t>
      </w:r>
      <w:r w:rsidR="0028191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يشكل مدى تطور هذا </w:t>
      </w:r>
      <w:proofErr w:type="spellStart"/>
      <w:r w:rsidR="0028191B">
        <w:rPr>
          <w:rFonts w:asciiTheme="minorBidi" w:hAnsiTheme="minorBidi" w:cstheme="minorBidi" w:hint="cs"/>
          <w:sz w:val="28"/>
          <w:szCs w:val="28"/>
          <w:rtl/>
          <w:lang w:bidi="ar-MA"/>
        </w:rPr>
        <w:t>التموضع</w:t>
      </w:r>
      <w:proofErr w:type="spellEnd"/>
      <w:r w:rsidR="0028191B">
        <w:rPr>
          <w:rFonts w:asciiTheme="minorBidi" w:hAnsiTheme="minorBidi" w:cstheme="minorBidi" w:hint="cs"/>
          <w:sz w:val="28"/>
          <w:szCs w:val="28"/>
          <w:rtl/>
          <w:lang w:bidi="ar-MA"/>
        </w:rPr>
        <w:t>، أحدى تجليات النهوض بأوضاع كل جهة.</w:t>
      </w:r>
    </w:p>
    <w:p w:rsidR="0028191B" w:rsidRPr="0028191B" w:rsidRDefault="0028191B" w:rsidP="0028191B">
      <w:pPr>
        <w:pStyle w:val="Paragraphedeliste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28191B" w:rsidRPr="00AB3262" w:rsidRDefault="00D57A81" w:rsidP="00D57A81">
      <w:pPr>
        <w:pStyle w:val="Paragraphedeliste"/>
        <w:ind w:left="0" w:right="-357" w:firstLine="348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-</w:t>
      </w:r>
      <w:r w:rsidR="00B664EB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28191B">
        <w:rPr>
          <w:rFonts w:asciiTheme="minorBidi" w:hAnsiTheme="minorBidi" w:cstheme="minorBidi" w:hint="cs"/>
          <w:sz w:val="28"/>
          <w:szCs w:val="28"/>
          <w:rtl/>
          <w:lang w:bidi="ar-MA"/>
        </w:rPr>
        <w:t>إرساء خلية مركزية لدى مديرية التخطيط تضع برنامج لانجاز مختلف مراحل</w:t>
      </w:r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هذا المقترح و تقوم بتنسيق جهود ك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م</w:t>
      </w:r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ختلف </w:t>
      </w:r>
      <w:proofErr w:type="spellStart"/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</w:t>
      </w:r>
      <w:r w:rsidR="00393178">
        <w:rPr>
          <w:rFonts w:asciiTheme="minorBidi" w:hAnsiTheme="minorBidi" w:cstheme="minorBidi" w:hint="cs"/>
          <w:sz w:val="28"/>
          <w:szCs w:val="28"/>
          <w:rtl/>
          <w:lang w:bidi="ar-MA"/>
        </w:rPr>
        <w:t>ات</w:t>
      </w:r>
      <w:proofErr w:type="spellEnd"/>
      <w:r w:rsidR="00393178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لبلوغ هدف مشترك و متوافق عليه</w:t>
      </w:r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. وتلكم لبنة تعيد الاعتبار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إلى</w:t>
      </w:r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مصلحة التخطيط </w:t>
      </w:r>
      <w:proofErr w:type="spellStart"/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>بالجهويات</w:t>
      </w:r>
      <w:proofErr w:type="spellEnd"/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تروم تحقيق أمل لها و للأطر المنتسبين إليها، يتمثل في وضع برنامج عمل بين </w:t>
      </w:r>
      <w:proofErr w:type="spellStart"/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الجهويات</w:t>
      </w:r>
      <w:proofErr w:type="spellEnd"/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المديرية</w:t>
      </w:r>
      <w:r w:rsidR="00393178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المركزية</w:t>
      </w:r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، يتضمن فقرات عمل قد تمتد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إلى</w:t>
      </w:r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محاور أخرى ( </w:t>
      </w:r>
      <w:r w:rsidR="00026DF1">
        <w:rPr>
          <w:rFonts w:asciiTheme="minorBidi" w:hAnsiTheme="minorBidi" w:cstheme="minorBidi" w:hint="cs"/>
          <w:sz w:val="28"/>
          <w:szCs w:val="28"/>
          <w:rtl/>
          <w:lang w:bidi="ar-MA"/>
        </w:rPr>
        <w:t>أهداف</w:t>
      </w:r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التنمية المستدامة / قاعدة المعطيات </w:t>
      </w:r>
      <w:proofErr w:type="spellStart"/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الجهوية</w:t>
      </w:r>
      <w:proofErr w:type="spellEnd"/>
      <w:r w:rsidR="009B26D4">
        <w:rPr>
          <w:rFonts w:asciiTheme="minorBidi" w:hAnsiTheme="minorBidi" w:cstheme="minorBidi" w:hint="cs"/>
          <w:sz w:val="28"/>
          <w:szCs w:val="28"/>
          <w:rtl/>
          <w:lang w:bidi="ar-MA"/>
        </w:rPr>
        <w:t>) و قد يحظى بميزانية خاصة .</w:t>
      </w:r>
    </w:p>
    <w:p w:rsidR="00511510" w:rsidRDefault="00511510" w:rsidP="00511510">
      <w:pPr>
        <w:ind w:right="-357" w:hanging="284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ab/>
      </w: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ab/>
      </w:r>
    </w:p>
    <w:p w:rsidR="00BD0359" w:rsidRDefault="00D57A81" w:rsidP="001977C0">
      <w:pPr>
        <w:ind w:right="-357" w:firstLine="360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تلكم أهم مضامين هذه الورقة التي تروم فتح نقاش بناء حول موضوع </w:t>
      </w:r>
      <w:r w:rsidR="00A02372">
        <w:rPr>
          <w:rFonts w:asciiTheme="minorBidi" w:hAnsiTheme="minorBidi" w:cstheme="minorBidi" w:hint="cs"/>
          <w:sz w:val="28"/>
          <w:szCs w:val="28"/>
          <w:rtl/>
          <w:lang w:bidi="ar-MA"/>
        </w:rPr>
        <w:t>إعادة</w:t>
      </w:r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النظر في مقاربة و أهداف عملية إعداد </w:t>
      </w:r>
      <w:proofErr w:type="spellStart"/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>مونوغرافية</w:t>
      </w:r>
      <w:proofErr w:type="spellEnd"/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</w:t>
      </w:r>
      <w:proofErr w:type="spellStart"/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>جهوية</w:t>
      </w:r>
      <w:proofErr w:type="spellEnd"/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قد تعيد لوظيفة تتبع شؤون التنمية </w:t>
      </w:r>
      <w:proofErr w:type="spellStart"/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الجهوية</w:t>
      </w:r>
      <w:proofErr w:type="spellEnd"/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، بريقها </w:t>
      </w:r>
      <w:proofErr w:type="spellStart"/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>التليد</w:t>
      </w:r>
      <w:proofErr w:type="spellEnd"/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و قد تشكل الوثائق التي ستصدرها </w:t>
      </w:r>
      <w:proofErr w:type="spellStart"/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>الجهويات</w:t>
      </w:r>
      <w:proofErr w:type="spellEnd"/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بعد التعديل، فرصة </w:t>
      </w:r>
      <w:r w:rsidR="00A02372">
        <w:rPr>
          <w:rFonts w:asciiTheme="minorBidi" w:hAnsiTheme="minorBidi" w:cstheme="minorBidi" w:hint="cs"/>
          <w:sz w:val="28"/>
          <w:szCs w:val="28"/>
          <w:rtl/>
          <w:lang w:bidi="ar-MA"/>
        </w:rPr>
        <w:t>أخرى</w:t>
      </w:r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لتجويد و </w:t>
      </w:r>
      <w:r w:rsidR="00A02372">
        <w:rPr>
          <w:rFonts w:asciiTheme="minorBidi" w:hAnsiTheme="minorBidi" w:cstheme="minorBidi" w:hint="cs"/>
          <w:sz w:val="28"/>
          <w:szCs w:val="28"/>
          <w:rtl/>
          <w:lang w:bidi="ar-MA"/>
        </w:rPr>
        <w:t>وثيق</w:t>
      </w:r>
      <w:r w:rsidR="00A02372">
        <w:rPr>
          <w:rFonts w:asciiTheme="minorBidi" w:hAnsiTheme="minorBidi" w:cstheme="minorBidi" w:hint="eastAsia"/>
          <w:sz w:val="28"/>
          <w:szCs w:val="28"/>
          <w:rtl/>
          <w:lang w:bidi="ar-MA"/>
        </w:rPr>
        <w:t>ة</w:t>
      </w:r>
      <w:r w:rsidR="00BD0359">
        <w:rPr>
          <w:rFonts w:asciiTheme="minorBidi" w:hAnsiTheme="minorBidi" w:cstheme="minorBidi" w:hint="cs"/>
          <w:sz w:val="28"/>
          <w:szCs w:val="28"/>
          <w:rtl/>
          <w:lang w:bidi="ar-MA"/>
        </w:rPr>
        <w:t xml:space="preserve">  " مغرب الجهات" و ربما قامت تلك مقام هذه .</w:t>
      </w:r>
    </w:p>
    <w:p w:rsidR="007B77A0" w:rsidRDefault="007B77A0" w:rsidP="007B77A0">
      <w:pPr>
        <w:ind w:left="705" w:right="-357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7B77A0" w:rsidRDefault="007B77A0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ab/>
        <w:t xml:space="preserve">  </w:t>
      </w: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Default="00D35B25" w:rsidP="001977C0">
      <w:pPr>
        <w:ind w:left="-426" w:right="-357" w:firstLine="426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</w:p>
    <w:p w:rsidR="00D35B25" w:rsidRPr="00D35B25" w:rsidRDefault="00D35B25" w:rsidP="00D35B25">
      <w:pPr>
        <w:pStyle w:val="Paragraphedeliste"/>
        <w:numPr>
          <w:ilvl w:val="0"/>
          <w:numId w:val="7"/>
        </w:numPr>
        <w:ind w:right="-357"/>
        <w:jc w:val="both"/>
        <w:rPr>
          <w:rFonts w:asciiTheme="minorBidi" w:hAnsiTheme="minorBidi" w:cstheme="minorBidi"/>
          <w:sz w:val="28"/>
          <w:szCs w:val="28"/>
          <w:rtl/>
          <w:lang w:bidi="ar-MA"/>
        </w:rPr>
      </w:pPr>
      <w:r>
        <w:rPr>
          <w:rFonts w:asciiTheme="minorBidi" w:hAnsiTheme="minorBidi" w:cstheme="minorBidi" w:hint="cs"/>
          <w:sz w:val="28"/>
          <w:szCs w:val="28"/>
          <w:rtl/>
          <w:lang w:bidi="ar-MA"/>
        </w:rPr>
        <w:t>3 -</w:t>
      </w:r>
    </w:p>
    <w:sectPr w:rsidR="00D35B25" w:rsidRPr="00D35B25" w:rsidSect="004C76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B1D28"/>
    <w:multiLevelType w:val="hybridMultilevel"/>
    <w:tmpl w:val="45621684"/>
    <w:lvl w:ilvl="0" w:tplc="A242328A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3CF542F0"/>
    <w:multiLevelType w:val="hybridMultilevel"/>
    <w:tmpl w:val="1E6A1290"/>
    <w:lvl w:ilvl="0" w:tplc="3EA00264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4EA96EE0"/>
    <w:multiLevelType w:val="hybridMultilevel"/>
    <w:tmpl w:val="BE509B82"/>
    <w:lvl w:ilvl="0" w:tplc="A5AAD86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60E33E01"/>
    <w:multiLevelType w:val="hybridMultilevel"/>
    <w:tmpl w:val="78CC990C"/>
    <w:lvl w:ilvl="0" w:tplc="F6F4B3C0">
      <w:numFmt w:val="bullet"/>
      <w:lvlText w:val="-"/>
      <w:lvlJc w:val="left"/>
      <w:pPr>
        <w:ind w:left="409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4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1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855" w:hanging="360"/>
      </w:pPr>
      <w:rPr>
        <w:rFonts w:ascii="Wingdings" w:hAnsi="Wingdings" w:hint="default"/>
      </w:rPr>
    </w:lvl>
  </w:abstractNum>
  <w:abstractNum w:abstractNumId="4">
    <w:nsid w:val="74663AF6"/>
    <w:multiLevelType w:val="hybridMultilevel"/>
    <w:tmpl w:val="738089C4"/>
    <w:lvl w:ilvl="0" w:tplc="68248262">
      <w:start w:val="4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5">
    <w:nsid w:val="76E916E9"/>
    <w:multiLevelType w:val="hybridMultilevel"/>
    <w:tmpl w:val="9EAEE0FC"/>
    <w:lvl w:ilvl="0" w:tplc="8F948A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584C52"/>
    <w:multiLevelType w:val="hybridMultilevel"/>
    <w:tmpl w:val="41EE94AE"/>
    <w:lvl w:ilvl="0" w:tplc="AEB86B2E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539E"/>
    <w:rsid w:val="0000401F"/>
    <w:rsid w:val="00026DF1"/>
    <w:rsid w:val="00061A5B"/>
    <w:rsid w:val="0008206E"/>
    <w:rsid w:val="000A591D"/>
    <w:rsid w:val="000B6603"/>
    <w:rsid w:val="000C5832"/>
    <w:rsid w:val="00173648"/>
    <w:rsid w:val="001977C0"/>
    <w:rsid w:val="001A25C4"/>
    <w:rsid w:val="001F04A3"/>
    <w:rsid w:val="002172BF"/>
    <w:rsid w:val="00225CF0"/>
    <w:rsid w:val="002428AA"/>
    <w:rsid w:val="00267AFD"/>
    <w:rsid w:val="0028191B"/>
    <w:rsid w:val="002C3699"/>
    <w:rsid w:val="002E51A2"/>
    <w:rsid w:val="002F3777"/>
    <w:rsid w:val="00311784"/>
    <w:rsid w:val="00393178"/>
    <w:rsid w:val="003A3C6F"/>
    <w:rsid w:val="003E32BE"/>
    <w:rsid w:val="00403F7A"/>
    <w:rsid w:val="00462279"/>
    <w:rsid w:val="004A34DB"/>
    <w:rsid w:val="004C7660"/>
    <w:rsid w:val="00511510"/>
    <w:rsid w:val="00535ED9"/>
    <w:rsid w:val="00557992"/>
    <w:rsid w:val="005B389B"/>
    <w:rsid w:val="005E4B30"/>
    <w:rsid w:val="00644D0F"/>
    <w:rsid w:val="006453D0"/>
    <w:rsid w:val="006839FD"/>
    <w:rsid w:val="00691E0A"/>
    <w:rsid w:val="007654FB"/>
    <w:rsid w:val="00787CC2"/>
    <w:rsid w:val="007A622C"/>
    <w:rsid w:val="007B77A0"/>
    <w:rsid w:val="00854D2A"/>
    <w:rsid w:val="0086355F"/>
    <w:rsid w:val="0086539E"/>
    <w:rsid w:val="00913B2D"/>
    <w:rsid w:val="00956425"/>
    <w:rsid w:val="0097007C"/>
    <w:rsid w:val="00994275"/>
    <w:rsid w:val="009A071A"/>
    <w:rsid w:val="009A1C53"/>
    <w:rsid w:val="009B26D4"/>
    <w:rsid w:val="009E3004"/>
    <w:rsid w:val="00A02372"/>
    <w:rsid w:val="00A079F5"/>
    <w:rsid w:val="00A52D7C"/>
    <w:rsid w:val="00AB3262"/>
    <w:rsid w:val="00AB5640"/>
    <w:rsid w:val="00AC2848"/>
    <w:rsid w:val="00AC5E71"/>
    <w:rsid w:val="00B309BB"/>
    <w:rsid w:val="00B664EB"/>
    <w:rsid w:val="00BC751E"/>
    <w:rsid w:val="00BD0359"/>
    <w:rsid w:val="00C46823"/>
    <w:rsid w:val="00C47A70"/>
    <w:rsid w:val="00C74CF2"/>
    <w:rsid w:val="00CB7CCF"/>
    <w:rsid w:val="00CC5783"/>
    <w:rsid w:val="00D12DBE"/>
    <w:rsid w:val="00D215AC"/>
    <w:rsid w:val="00D35B25"/>
    <w:rsid w:val="00D57495"/>
    <w:rsid w:val="00D57A81"/>
    <w:rsid w:val="00D65AAE"/>
    <w:rsid w:val="00D8495C"/>
    <w:rsid w:val="00DC669A"/>
    <w:rsid w:val="00DD1E87"/>
    <w:rsid w:val="00E02DD6"/>
    <w:rsid w:val="00E13677"/>
    <w:rsid w:val="00E17FBA"/>
    <w:rsid w:val="00E25CBC"/>
    <w:rsid w:val="00EF4A49"/>
    <w:rsid w:val="00FB78CF"/>
    <w:rsid w:val="00FF3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39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86539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6539E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539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539E"/>
    <w:rPr>
      <w:rFonts w:ascii="Tahoma" w:eastAsia="Times New Roman" w:hAnsi="Tahoma" w:cs="Tahoma"/>
      <w:sz w:val="16"/>
      <w:szCs w:val="16"/>
      <w:lang w:eastAsia="ar-SA"/>
    </w:rPr>
  </w:style>
  <w:style w:type="paragraph" w:styleId="Paragraphedeliste">
    <w:name w:val="List Paragraph"/>
    <w:basedOn w:val="Normal"/>
    <w:uiPriority w:val="34"/>
    <w:qFormat/>
    <w:rsid w:val="00DC669A"/>
    <w:pPr>
      <w:ind w:left="720"/>
      <w:contextualSpacing/>
    </w:pPr>
  </w:style>
  <w:style w:type="table" w:styleId="Grilledutableau">
    <w:name w:val="Table Grid"/>
    <w:basedOn w:val="TableauNormal"/>
    <w:uiPriority w:val="59"/>
    <w:rsid w:val="009942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7DD3A-9F3F-4898-AF33-09C5757AB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985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HCP</dc:creator>
  <cp:lastModifiedBy>HCP</cp:lastModifiedBy>
  <cp:revision>2</cp:revision>
  <cp:lastPrinted>2020-06-29T13:44:00Z</cp:lastPrinted>
  <dcterms:created xsi:type="dcterms:W3CDTF">2021-04-22T14:03:00Z</dcterms:created>
  <dcterms:modified xsi:type="dcterms:W3CDTF">2021-04-22T14:03:00Z</dcterms:modified>
</cp:coreProperties>
</file>